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E2" w:rsidRDefault="005972E2" w:rsidP="005972E2">
      <w:pPr>
        <w:jc w:val="center"/>
        <w:rPr>
          <w:rFonts w:ascii="Arial" w:hAnsi="Arial" w:cs="Arial"/>
          <w:b/>
          <w:sz w:val="24"/>
          <w:szCs w:val="24"/>
        </w:rPr>
      </w:pPr>
      <w:r w:rsidRPr="005972E2">
        <w:rPr>
          <w:rFonts w:ascii="Arial" w:hAnsi="Arial" w:cs="Arial"/>
          <w:b/>
          <w:sz w:val="24"/>
          <w:szCs w:val="24"/>
        </w:rPr>
        <w:t>LEYES DE NEWTON</w:t>
      </w:r>
    </w:p>
    <w:p w:rsidR="005972E2" w:rsidRPr="005972E2" w:rsidRDefault="005972E2" w:rsidP="005972E2">
      <w:pPr>
        <w:rPr>
          <w:rFonts w:ascii="Arial" w:hAnsi="Arial" w:cs="Arial"/>
          <w:b/>
          <w:sz w:val="24"/>
          <w:szCs w:val="24"/>
        </w:rPr>
      </w:pPr>
    </w:p>
    <w:p w:rsidR="005972E2" w:rsidRPr="005972E2" w:rsidRDefault="005972E2" w:rsidP="005972E2">
      <w:pPr>
        <w:rPr>
          <w:rFonts w:ascii="Arial" w:hAnsi="Arial" w:cs="Arial"/>
          <w:sz w:val="24"/>
          <w:szCs w:val="24"/>
        </w:rPr>
      </w:pPr>
      <w:r w:rsidRPr="005972E2">
        <w:rPr>
          <w:rFonts w:ascii="Arial" w:hAnsi="Arial" w:cs="Arial"/>
          <w:b/>
          <w:sz w:val="24"/>
          <w:szCs w:val="24"/>
        </w:rPr>
        <w:t>1.- Ley de inercia:</w:t>
      </w:r>
      <w:r w:rsidRPr="005972E2">
        <w:rPr>
          <w:rFonts w:ascii="Arial" w:hAnsi="Arial" w:cs="Arial"/>
          <w:sz w:val="24"/>
          <w:szCs w:val="24"/>
        </w:rPr>
        <w:t xml:space="preserve"> Cambio en el movimiento de un cuerpo, éste presenta un nivel de resistencia.</w:t>
      </w:r>
    </w:p>
    <w:p w:rsidR="005972E2" w:rsidRPr="005972E2" w:rsidRDefault="005972E2" w:rsidP="005972E2">
      <w:pPr>
        <w:rPr>
          <w:rFonts w:ascii="Arial" w:hAnsi="Arial" w:cs="Arial"/>
          <w:sz w:val="24"/>
          <w:szCs w:val="24"/>
        </w:rPr>
      </w:pPr>
      <w:r w:rsidRPr="005972E2">
        <w:rPr>
          <w:rFonts w:ascii="Arial" w:hAnsi="Arial" w:cs="Arial"/>
          <w:sz w:val="24"/>
          <w:szCs w:val="24"/>
        </w:rPr>
        <w:t>Nos dice que si sobre un cuerpo no actúa ningún otro, este permanecerá indefinidamente moviéndose en línea recta con velocidad constante (incluido el estado de reposo, que equivale a velocidad cero).</w:t>
      </w:r>
    </w:p>
    <w:p w:rsidR="005972E2" w:rsidRPr="005972E2" w:rsidRDefault="005972E2" w:rsidP="005972E2">
      <w:pPr>
        <w:rPr>
          <w:rFonts w:ascii="Arial" w:hAnsi="Arial" w:cs="Arial"/>
          <w:sz w:val="24"/>
          <w:szCs w:val="24"/>
        </w:rPr>
      </w:pPr>
      <w:r w:rsidRPr="005972E2">
        <w:rPr>
          <w:rFonts w:ascii="Arial" w:hAnsi="Arial" w:cs="Arial"/>
          <w:sz w:val="24"/>
          <w:szCs w:val="24"/>
        </w:rPr>
        <w:t>Esta ley se encuentra por ejemplo en el hockey cuando la pastilla tiende a preservar su rapidez y dirección antes de ser interceptada por un palo de hockey.</w:t>
      </w: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r>
        <w:rPr>
          <w:rFonts w:ascii="Arial" w:hAnsi="Arial" w:cs="Arial"/>
          <w:noProof/>
          <w:sz w:val="24"/>
          <w:szCs w:val="24"/>
          <w:lang w:eastAsia="es-ES"/>
        </w:rPr>
        <w:drawing>
          <wp:inline distT="0" distB="0" distL="0" distR="0">
            <wp:extent cx="3810000" cy="3114675"/>
            <wp:effectExtent l="19050" t="0" r="0" b="0"/>
            <wp:docPr id="17" name="il_fi" descr="http://1.bp.blogspot.com/_U7kRMC0EpQM/SiQXo4THcaI/AAAAAAAABbo/QlDSfoc7t6s/s400/HOCKEY+HIEL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U7kRMC0EpQM/SiQXo4THcaI/AAAAAAAABbo/QlDSfoc7t6s/s400/HOCKEY+HIELO.jpg">
                      <a:hlinkClick r:id="rId6"/>
                    </pic:cNvPr>
                    <pic:cNvPicPr>
                      <a:picLocks noChangeAspect="1" noChangeArrowheads="1"/>
                    </pic:cNvPicPr>
                  </pic:nvPicPr>
                  <pic:blipFill>
                    <a:blip r:embed="rId7" cstate="print"/>
                    <a:srcRect/>
                    <a:stretch>
                      <a:fillRect/>
                    </a:stretch>
                  </pic:blipFill>
                  <pic:spPr bwMode="auto">
                    <a:xfrm>
                      <a:off x="0" y="0"/>
                      <a:ext cx="3810000" cy="3114675"/>
                    </a:xfrm>
                    <a:prstGeom prst="rect">
                      <a:avLst/>
                    </a:prstGeom>
                    <a:solidFill>
                      <a:srgbClr val="FFFFFF"/>
                    </a:solidFill>
                    <a:ln w="9525">
                      <a:noFill/>
                      <a:miter lim="800000"/>
                      <a:headEnd/>
                      <a:tailEnd/>
                    </a:ln>
                  </pic:spPr>
                </pic:pic>
              </a:graphicData>
            </a:graphic>
          </wp:inline>
        </w:drawing>
      </w:r>
    </w:p>
    <w:p w:rsidR="003059AE" w:rsidRPr="005972E2" w:rsidRDefault="00911EB6"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r w:rsidRPr="005972E2">
        <w:rPr>
          <w:rFonts w:ascii="Arial" w:hAnsi="Arial" w:cs="Arial"/>
          <w:b/>
          <w:sz w:val="24"/>
          <w:szCs w:val="24"/>
        </w:rPr>
        <w:t>2.- Ley de masa:</w:t>
      </w:r>
      <w:r w:rsidRPr="005972E2">
        <w:rPr>
          <w:rFonts w:ascii="Arial" w:hAnsi="Arial" w:cs="Arial"/>
          <w:sz w:val="24"/>
          <w:szCs w:val="24"/>
        </w:rPr>
        <w:t xml:space="preserve"> Determina que si se aplica una fuerza a un cuerpo,</w:t>
      </w:r>
    </w:p>
    <w:p w:rsidR="005972E2" w:rsidRPr="005972E2" w:rsidRDefault="005972E2" w:rsidP="005972E2">
      <w:pPr>
        <w:rPr>
          <w:rFonts w:ascii="Arial" w:hAnsi="Arial" w:cs="Arial"/>
          <w:sz w:val="24"/>
          <w:szCs w:val="24"/>
        </w:rPr>
      </w:pPr>
      <w:r w:rsidRPr="005972E2">
        <w:rPr>
          <w:rFonts w:ascii="Arial" w:hAnsi="Arial" w:cs="Arial"/>
          <w:sz w:val="24"/>
          <w:szCs w:val="24"/>
        </w:rPr>
        <w:t>éste se acelera. La aceleración se produce en la misma dirección que la fuerza</w:t>
      </w:r>
    </w:p>
    <w:p w:rsidR="005972E2" w:rsidRPr="005972E2" w:rsidRDefault="005972E2" w:rsidP="005972E2">
      <w:pPr>
        <w:rPr>
          <w:rFonts w:ascii="Arial" w:hAnsi="Arial" w:cs="Arial"/>
          <w:sz w:val="24"/>
          <w:szCs w:val="24"/>
        </w:rPr>
      </w:pPr>
      <w:r w:rsidRPr="005972E2">
        <w:rPr>
          <w:rFonts w:ascii="Arial" w:hAnsi="Arial" w:cs="Arial"/>
          <w:sz w:val="24"/>
          <w:szCs w:val="24"/>
        </w:rPr>
        <w:t>aplicada y es inversamente proporcional a la masa del cuerpo que se mueve.</w:t>
      </w:r>
    </w:p>
    <w:p w:rsidR="005972E2" w:rsidRPr="005972E2" w:rsidRDefault="005972E2" w:rsidP="005972E2">
      <w:pPr>
        <w:rPr>
          <w:rFonts w:ascii="Arial" w:hAnsi="Arial" w:cs="Arial"/>
          <w:sz w:val="24"/>
          <w:szCs w:val="24"/>
        </w:rPr>
      </w:pPr>
      <w:r w:rsidRPr="005972E2">
        <w:rPr>
          <w:rFonts w:ascii="Arial" w:hAnsi="Arial" w:cs="Arial"/>
          <w:sz w:val="24"/>
          <w:szCs w:val="24"/>
        </w:rPr>
        <w:t>Se encarga de cuantificar el concepto de fuerza. Nos dice que</w:t>
      </w:r>
      <w:r w:rsidRPr="005972E2">
        <w:rPr>
          <w:rFonts w:ascii="Arial" w:hAnsi="Arial" w:cs="Arial"/>
          <w:b/>
          <w:bCs/>
          <w:sz w:val="24"/>
          <w:szCs w:val="24"/>
        </w:rPr>
        <w:t xml:space="preserve"> </w:t>
      </w:r>
      <w:r w:rsidRPr="005972E2">
        <w:rPr>
          <w:rFonts w:ascii="Arial" w:hAnsi="Arial" w:cs="Arial"/>
          <w:b/>
          <w:bCs/>
          <w:i/>
          <w:iCs/>
          <w:sz w:val="24"/>
          <w:szCs w:val="24"/>
        </w:rPr>
        <w:t>la fuerza neta aplicada sobre un cuerpo es proporcional a la aceleración que adquiere dicho cuerpo</w:t>
      </w:r>
      <w:r w:rsidRPr="005972E2">
        <w:rPr>
          <w:rFonts w:ascii="Arial" w:hAnsi="Arial" w:cs="Arial"/>
          <w:i/>
          <w:iCs/>
          <w:sz w:val="24"/>
          <w:szCs w:val="24"/>
        </w:rPr>
        <w:t xml:space="preserve">. </w:t>
      </w:r>
      <w:r w:rsidRPr="005972E2">
        <w:rPr>
          <w:rFonts w:ascii="Arial" w:hAnsi="Arial" w:cs="Arial"/>
          <w:sz w:val="24"/>
          <w:szCs w:val="24"/>
        </w:rPr>
        <w:t xml:space="preserve">La constante de proporcionalidad es la </w:t>
      </w:r>
      <w:r w:rsidRPr="005972E2">
        <w:rPr>
          <w:rFonts w:ascii="Arial" w:hAnsi="Arial" w:cs="Arial"/>
          <w:b/>
          <w:bCs/>
          <w:i/>
          <w:iCs/>
          <w:sz w:val="24"/>
          <w:szCs w:val="24"/>
        </w:rPr>
        <w:t>masa del cuerpo.</w:t>
      </w:r>
    </w:p>
    <w:p w:rsidR="005972E2" w:rsidRPr="005972E2" w:rsidRDefault="005972E2" w:rsidP="005972E2">
      <w:pPr>
        <w:rPr>
          <w:rFonts w:ascii="Arial" w:hAnsi="Arial" w:cs="Arial"/>
          <w:sz w:val="24"/>
          <w:szCs w:val="24"/>
        </w:rPr>
      </w:pPr>
      <w:r w:rsidRPr="005972E2">
        <w:rPr>
          <w:rFonts w:ascii="Arial" w:hAnsi="Arial" w:cs="Arial"/>
          <w:b/>
          <w:bCs/>
          <w:i/>
          <w:iCs/>
          <w:sz w:val="24"/>
          <w:szCs w:val="24"/>
        </w:rPr>
        <w:t>E</w:t>
      </w:r>
      <w:r w:rsidRPr="005972E2">
        <w:rPr>
          <w:rFonts w:ascii="Arial" w:hAnsi="Arial" w:cs="Arial"/>
          <w:sz w:val="24"/>
          <w:szCs w:val="24"/>
        </w:rPr>
        <w:t>sta ley se puede ver en el Snowboard que es un deporte en donde actúan la fuerza de gravedad y la fuerza ascendente normal de la tierra, pero en donde gana la fuerza gravitacional gana produciendo una aceleración.</w:t>
      </w:r>
    </w:p>
    <w:p w:rsidR="005972E2" w:rsidRPr="005972E2" w:rsidRDefault="005972E2" w:rsidP="005972E2">
      <w:pPr>
        <w:rPr>
          <w:rFonts w:ascii="Arial" w:hAnsi="Arial" w:cs="Arial"/>
          <w:sz w:val="24"/>
          <w:szCs w:val="24"/>
        </w:rPr>
      </w:pPr>
    </w:p>
    <w:p w:rsidR="005972E2" w:rsidRPr="005972E2" w:rsidRDefault="005972E2" w:rsidP="005972E2">
      <w:pPr>
        <w:autoSpaceDE w:val="0"/>
        <w:autoSpaceDN w:val="0"/>
        <w:adjustRightInd w:val="0"/>
        <w:spacing w:after="0" w:line="240" w:lineRule="auto"/>
        <w:rPr>
          <w:rFonts w:ascii="Arial" w:hAnsi="Arial" w:cs="Arial"/>
          <w:color w:val="5F497A"/>
          <w:sz w:val="24"/>
          <w:szCs w:val="24"/>
        </w:rPr>
      </w:pPr>
      <w:r>
        <w:rPr>
          <w:rFonts w:ascii="Arial" w:hAnsi="Arial" w:cs="Arial"/>
          <w:noProof/>
          <w:color w:val="888888"/>
          <w:sz w:val="24"/>
          <w:szCs w:val="24"/>
          <w:lang w:eastAsia="es-ES"/>
        </w:rPr>
        <w:drawing>
          <wp:inline distT="0" distB="0" distL="0" distR="0">
            <wp:extent cx="3810000" cy="2867025"/>
            <wp:effectExtent l="19050" t="0" r="0" b="0"/>
            <wp:docPr id="18" name="il_fi" descr="http://www.publispain.com/snowboard/galeria_de_fotos/imagenes/fotos_de_snowboard_6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blispain.com/snowboard/galeria_de_fotos/imagenes/fotos_de_snowboard_60.jpg">
                      <a:hlinkClick r:id="rId8"/>
                    </pic:cNvPr>
                    <pic:cNvPicPr>
                      <a:picLocks noChangeAspect="1" noChangeArrowheads="1"/>
                    </pic:cNvPicPr>
                  </pic:nvPicPr>
                  <pic:blipFill>
                    <a:blip r:embed="rId9" cstate="print"/>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5972E2" w:rsidRPr="005972E2" w:rsidRDefault="005972E2" w:rsidP="005972E2">
      <w:pPr>
        <w:autoSpaceDE w:val="0"/>
        <w:autoSpaceDN w:val="0"/>
        <w:adjustRightInd w:val="0"/>
        <w:spacing w:after="0" w:line="240" w:lineRule="auto"/>
        <w:rPr>
          <w:rFonts w:ascii="Arial" w:hAnsi="Arial" w:cs="Arial"/>
          <w:color w:val="5F497A"/>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p>
    <w:p w:rsidR="005972E2" w:rsidRPr="005972E2" w:rsidRDefault="005972E2" w:rsidP="005972E2">
      <w:pPr>
        <w:autoSpaceDE w:val="0"/>
        <w:autoSpaceDN w:val="0"/>
        <w:adjustRightInd w:val="0"/>
        <w:spacing w:after="0" w:line="240" w:lineRule="auto"/>
        <w:rPr>
          <w:rFonts w:ascii="Arial" w:hAnsi="Arial" w:cs="Arial"/>
          <w:color w:val="5F497A"/>
          <w:sz w:val="24"/>
          <w:szCs w:val="24"/>
        </w:rPr>
      </w:pPr>
    </w:p>
    <w:p w:rsidR="005972E2" w:rsidRPr="005972E2" w:rsidRDefault="005972E2" w:rsidP="005972E2">
      <w:pPr>
        <w:autoSpaceDE w:val="0"/>
        <w:autoSpaceDN w:val="0"/>
        <w:adjustRightInd w:val="0"/>
        <w:spacing w:after="0" w:line="240" w:lineRule="auto"/>
        <w:rPr>
          <w:rFonts w:ascii="Arial" w:hAnsi="Arial" w:cs="Arial"/>
          <w:b/>
          <w:sz w:val="24"/>
          <w:szCs w:val="24"/>
        </w:rPr>
      </w:pPr>
      <w:r w:rsidRPr="005972E2">
        <w:rPr>
          <w:rFonts w:ascii="Arial" w:hAnsi="Arial" w:cs="Arial"/>
          <w:b/>
          <w:sz w:val="24"/>
          <w:szCs w:val="24"/>
        </w:rPr>
        <w:t xml:space="preserve">3.-Ley de acción y reacción: </w:t>
      </w:r>
    </w:p>
    <w:p w:rsidR="005972E2" w:rsidRPr="005972E2" w:rsidRDefault="005972E2" w:rsidP="005972E2">
      <w:pPr>
        <w:autoSpaceDE w:val="0"/>
        <w:autoSpaceDN w:val="0"/>
        <w:adjustRightInd w:val="0"/>
        <w:spacing w:after="0" w:line="240" w:lineRule="auto"/>
        <w:rPr>
          <w:rFonts w:ascii="Arial" w:hAnsi="Arial" w:cs="Arial"/>
          <w:color w:val="5F497A"/>
          <w:sz w:val="24"/>
          <w:szCs w:val="24"/>
        </w:rPr>
      </w:pPr>
    </w:p>
    <w:p w:rsidR="005972E2" w:rsidRPr="000E385C" w:rsidRDefault="005972E2" w:rsidP="005972E2">
      <w:pPr>
        <w:spacing w:after="0" w:line="240" w:lineRule="auto"/>
        <w:rPr>
          <w:rFonts w:ascii="Arial" w:eastAsia="Times New Roman" w:hAnsi="Arial" w:cs="Arial"/>
          <w:color w:val="666666"/>
          <w:sz w:val="24"/>
          <w:szCs w:val="24"/>
          <w:lang w:eastAsia="es-ES"/>
        </w:rPr>
      </w:pPr>
      <w:r w:rsidRPr="005972E2">
        <w:rPr>
          <w:rFonts w:ascii="Arial" w:eastAsia="Times New Roman" w:hAnsi="Arial" w:cs="Arial"/>
          <w:color w:val="000000"/>
          <w:sz w:val="24"/>
          <w:szCs w:val="24"/>
          <w:lang w:eastAsia="es-ES"/>
        </w:rPr>
        <w:t xml:space="preserve"> U</w:t>
      </w:r>
      <w:r w:rsidRPr="000E385C">
        <w:rPr>
          <w:rFonts w:ascii="Arial" w:eastAsia="Times New Roman" w:hAnsi="Arial" w:cs="Arial"/>
          <w:color w:val="000000"/>
          <w:sz w:val="24"/>
          <w:szCs w:val="24"/>
          <w:lang w:eastAsia="es-ES"/>
        </w:rPr>
        <w:t>n</w:t>
      </w:r>
      <w:r w:rsidRPr="000E385C">
        <w:rPr>
          <w:rFonts w:ascii="Arial" w:eastAsia="Times New Roman" w:hAnsi="Arial" w:cs="Arial"/>
          <w:color w:val="666666"/>
          <w:sz w:val="24"/>
          <w:szCs w:val="24"/>
          <w:lang w:eastAsia="es-ES"/>
        </w:rPr>
        <w:t xml:space="preserve"> jugador de baloncesto que se halla bajo la canasta intenta encestar; flexiona ligeramente las piernas, las tensa con fuerza y a continuación da el salto necesario. En este proceso las piernas del jugador han ejercido una fuerza importante sobre el suelo y, sin embargo, sus efectos se han producido en sentido opuesto. El suelo, empujando al jugador, ha hecho posible el salto.</w:t>
      </w:r>
    </w:p>
    <w:p w:rsidR="005972E2" w:rsidRPr="000E385C" w:rsidRDefault="005972E2" w:rsidP="005972E2">
      <w:pPr>
        <w:spacing w:line="240" w:lineRule="auto"/>
        <w:rPr>
          <w:rFonts w:ascii="Arial" w:eastAsia="Times New Roman" w:hAnsi="Arial" w:cs="Arial"/>
          <w:color w:val="666666"/>
          <w:sz w:val="24"/>
          <w:szCs w:val="24"/>
          <w:lang w:eastAsia="es-ES"/>
        </w:rPr>
      </w:pPr>
      <w:r w:rsidRPr="000E385C">
        <w:rPr>
          <w:rFonts w:ascii="Arial" w:eastAsia="Times New Roman" w:hAnsi="Arial" w:cs="Arial"/>
          <w:color w:val="666666"/>
          <w:sz w:val="24"/>
          <w:szCs w:val="24"/>
          <w:lang w:eastAsia="es-ES"/>
        </w:rPr>
        <w:t>La tercera ley viene a decir que las fuerzas en la naturaleza no se presentan de una forma aislada, sino por parejas del tipo acción-reacción, el cual es  el caso de este jugador.</w:t>
      </w:r>
    </w:p>
    <w:p w:rsidR="005972E2" w:rsidRPr="005972E2" w:rsidRDefault="005972E2" w:rsidP="005972E2">
      <w:pPr>
        <w:rPr>
          <w:rFonts w:ascii="Arial" w:hAnsi="Arial" w:cs="Arial"/>
          <w:sz w:val="24"/>
          <w:szCs w:val="24"/>
        </w:rPr>
      </w:pPr>
    </w:p>
    <w:p w:rsidR="005972E2" w:rsidRPr="005972E2" w:rsidRDefault="005972E2" w:rsidP="005972E2">
      <w:pPr>
        <w:rPr>
          <w:rFonts w:ascii="Arial" w:hAnsi="Arial" w:cs="Arial"/>
          <w:sz w:val="24"/>
          <w:szCs w:val="24"/>
        </w:rPr>
      </w:pPr>
      <w:r>
        <w:rPr>
          <w:rFonts w:ascii="Arial" w:hAnsi="Arial" w:cs="Arial"/>
          <w:noProof/>
          <w:color w:val="2518B5"/>
          <w:sz w:val="24"/>
          <w:szCs w:val="24"/>
          <w:lang w:eastAsia="es-ES"/>
        </w:rPr>
        <w:drawing>
          <wp:inline distT="0" distB="0" distL="0" distR="0">
            <wp:extent cx="1885950" cy="2428875"/>
            <wp:effectExtent l="19050" t="0" r="0" b="0"/>
            <wp:docPr id="20" name="rg_hi" descr="https://encrypted-tbn3.gstatic.com/images?q=tbn:ANd9GcTePu9Cqix2_NQw2DI0iZT3ilA4EvR8rXPu-D3jDcZvY_hjRdH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TePu9Cqix2_NQw2DI0iZT3ilA4EvR8rXPu-D3jDcZvY_hjRdHf">
                      <a:hlinkClick r:id="rId10"/>
                    </pic:cNvPr>
                    <pic:cNvPicPr>
                      <a:picLocks noChangeAspect="1" noChangeArrowheads="1"/>
                    </pic:cNvPicPr>
                  </pic:nvPicPr>
                  <pic:blipFill>
                    <a:blip r:embed="rId11" cstate="print"/>
                    <a:srcRect/>
                    <a:stretch>
                      <a:fillRect/>
                    </a:stretch>
                  </pic:blipFill>
                  <pic:spPr bwMode="auto">
                    <a:xfrm>
                      <a:off x="0" y="0"/>
                      <a:ext cx="1885950" cy="2428875"/>
                    </a:xfrm>
                    <a:prstGeom prst="rect">
                      <a:avLst/>
                    </a:prstGeom>
                    <a:noFill/>
                    <a:ln w="9525">
                      <a:noFill/>
                      <a:miter lim="800000"/>
                      <a:headEnd/>
                      <a:tailEnd/>
                    </a:ln>
                  </pic:spPr>
                </pic:pic>
              </a:graphicData>
            </a:graphic>
          </wp:inline>
        </w:drawing>
      </w:r>
    </w:p>
    <w:sectPr w:rsidR="005972E2" w:rsidRPr="005972E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B6" w:rsidRDefault="00911EB6" w:rsidP="005972E2">
      <w:pPr>
        <w:spacing w:after="0" w:line="240" w:lineRule="auto"/>
      </w:pPr>
      <w:r>
        <w:separator/>
      </w:r>
    </w:p>
  </w:endnote>
  <w:endnote w:type="continuationSeparator" w:id="0">
    <w:p w:rsidR="00911EB6" w:rsidRDefault="00911EB6" w:rsidP="00597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B6" w:rsidRDefault="00911EB6" w:rsidP="005972E2">
      <w:pPr>
        <w:spacing w:after="0" w:line="240" w:lineRule="auto"/>
      </w:pPr>
      <w:r>
        <w:separator/>
      </w:r>
    </w:p>
  </w:footnote>
  <w:footnote w:type="continuationSeparator" w:id="0">
    <w:p w:rsidR="00911EB6" w:rsidRDefault="00911EB6" w:rsidP="005972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972E2"/>
    <w:rsid w:val="005972E2"/>
    <w:rsid w:val="008836E8"/>
    <w:rsid w:val="00911E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72E2"/>
    <w:rPr>
      <w:color w:val="0000FF" w:themeColor="hyperlink"/>
      <w:u w:val="single"/>
    </w:rPr>
  </w:style>
  <w:style w:type="paragraph" w:styleId="Encabezado">
    <w:name w:val="header"/>
    <w:basedOn w:val="Normal"/>
    <w:link w:val="EncabezadoCar"/>
    <w:uiPriority w:val="99"/>
    <w:semiHidden/>
    <w:unhideWhenUsed/>
    <w:rsid w:val="005972E2"/>
    <w:pPr>
      <w:tabs>
        <w:tab w:val="center" w:pos="4252"/>
        <w:tab w:val="right" w:pos="8504"/>
      </w:tabs>
    </w:pPr>
  </w:style>
  <w:style w:type="character" w:customStyle="1" w:styleId="EncabezadoCar">
    <w:name w:val="Encabezado Car"/>
    <w:basedOn w:val="Fuentedeprrafopredeter"/>
    <w:link w:val="Encabezado"/>
    <w:uiPriority w:val="99"/>
    <w:semiHidden/>
    <w:rsid w:val="005972E2"/>
  </w:style>
  <w:style w:type="paragraph" w:styleId="Piedepgina">
    <w:name w:val="footer"/>
    <w:basedOn w:val="Normal"/>
    <w:link w:val="PiedepginaCar"/>
    <w:uiPriority w:val="99"/>
    <w:semiHidden/>
    <w:unhideWhenUsed/>
    <w:rsid w:val="005972E2"/>
    <w:pPr>
      <w:tabs>
        <w:tab w:val="center" w:pos="4252"/>
        <w:tab w:val="right" w:pos="8504"/>
      </w:tabs>
    </w:pPr>
  </w:style>
  <w:style w:type="character" w:customStyle="1" w:styleId="PiedepginaCar">
    <w:name w:val="Pie de página Car"/>
    <w:basedOn w:val="Fuentedeprrafopredeter"/>
    <w:link w:val="Piedepgina"/>
    <w:uiPriority w:val="99"/>
    <w:semiHidden/>
    <w:rsid w:val="005972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spain.com/snowboard/galeria_de_fotos/imagenes/fotos_de_snowboard_6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_U7kRMC0EpQM/SiQXo4THcaI/AAAAAAAABbo/QlDSfoc7t6s/s1600/HOCKEY+HIELO.jp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www.google.cl/imgres?um=1&amp;hl=es-419&amp;biw=1280&amp;bih=827&amp;tbm=isch&amp;tbnid=jYHf9eWEB3yxjM:&amp;imgrefurl=http://baskoniaenvena.blogspot.com/2008/04/newton-no-saba-de-daos-morales.html&amp;docid=bZHgLw467CduoM&amp;imgurl=http://baskonistas.files.wordpress.com/2007/11/mcdcanarias.jpg&amp;w=591&amp;h=761&amp;ei=LLgXUtPEIYfI9gTNz4HwBg&amp;zoom=1&amp;iact=hc&amp;vpx=402&amp;vpy=152&amp;dur=1046&amp;hovh=255&amp;hovw=198&amp;tx=110&amp;ty=122&amp;page=1&amp;tbnh=139&amp;tbnw=106&amp;start=0&amp;ndsp=28&amp;ved=1t:429,r:3,s:0,i:88"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269</Words>
  <Characters>1481</Characters>
  <Application>Microsoft Office Word</Application>
  <DocSecurity>0</DocSecurity>
  <Lines>12</Lines>
  <Paragraphs>3</Paragraphs>
  <ScaleCrop>false</ScaleCrop>
  <Company>Universidad de las Américas</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137919281</dc:creator>
  <cp:keywords/>
  <dc:description/>
  <cp:lastModifiedBy>137919281</cp:lastModifiedBy>
  <cp:revision>1</cp:revision>
  <dcterms:created xsi:type="dcterms:W3CDTF">2013-08-23T19:41:00Z</dcterms:created>
  <dcterms:modified xsi:type="dcterms:W3CDTF">2013-08-23T19:51:00Z</dcterms:modified>
</cp:coreProperties>
</file>